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B94" w:rsidRDefault="00231B94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847FC8" w:rsidRDefault="00847FC8" w:rsidP="00815C01">
      <w:pPr>
        <w:pStyle w:val="ad"/>
        <w:spacing w:after="0"/>
        <w:rPr>
          <w:rFonts w:ascii="Times New Roman" w:hAnsi="Times New Roman" w:cs="Times New Roman"/>
          <w:sz w:val="28"/>
          <w:szCs w:val="28"/>
        </w:rPr>
      </w:pPr>
    </w:p>
    <w:p w:rsidR="005654A2" w:rsidRDefault="0009506C" w:rsidP="00815C0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2107FA">
        <w:rPr>
          <w:rFonts w:ascii="Times New Roman" w:hAnsi="Times New Roman" w:cs="Times New Roman"/>
          <w:b/>
          <w:sz w:val="28"/>
        </w:rPr>
        <w:t>О службах Гражданской защиты Кыргызской Республики</w:t>
      </w:r>
    </w:p>
    <w:p w:rsidR="002107FA" w:rsidRPr="002107FA" w:rsidRDefault="002107FA" w:rsidP="00815C0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654A2" w:rsidRPr="00FA3FA1" w:rsidRDefault="000F68E0" w:rsidP="00815C0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9506C" w:rsidRPr="00FA3FA1">
        <w:rPr>
          <w:rFonts w:ascii="Times New Roman" w:hAnsi="Times New Roman" w:cs="Times New Roman"/>
          <w:sz w:val="28"/>
          <w:szCs w:val="28"/>
        </w:rPr>
        <w:t>о исполнение</w:t>
      </w:r>
      <w:r w:rsidR="004A5443">
        <w:rPr>
          <w:rFonts w:ascii="Times New Roman" w:hAnsi="Times New Roman" w:cs="Times New Roman"/>
          <w:sz w:val="28"/>
          <w:szCs w:val="28"/>
        </w:rPr>
        <w:t xml:space="preserve"> статьи 7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09506C" w:rsidRPr="00FA3FA1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Закона</w:t>
        </w:r>
      </w:hyperlink>
      <w:r w:rsidR="00FA3FA1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3FA1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09506C" w:rsidRPr="00FA3FA1">
        <w:rPr>
          <w:rFonts w:ascii="Times New Roman" w:hAnsi="Times New Roman" w:cs="Times New Roman"/>
          <w:sz w:val="28"/>
          <w:szCs w:val="28"/>
        </w:rPr>
        <w:t>О Гражданской защите</w:t>
      </w:r>
      <w:r w:rsidR="00FA3FA1">
        <w:rPr>
          <w:rFonts w:ascii="Times New Roman" w:hAnsi="Times New Roman" w:cs="Times New Roman"/>
          <w:sz w:val="28"/>
          <w:szCs w:val="28"/>
        </w:rPr>
        <w:t>»</w:t>
      </w:r>
      <w:r w:rsidR="002431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A3FA1">
        <w:rPr>
          <w:rFonts w:ascii="Times New Roman" w:hAnsi="Times New Roman" w:cs="Times New Roman"/>
          <w:sz w:val="28"/>
          <w:szCs w:val="28"/>
        </w:rPr>
        <w:t xml:space="preserve"> целях обеспечения мероприятий в области Гражданской защиты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F3D9C">
        <w:rPr>
          <w:rFonts w:ascii="Times New Roman" w:hAnsi="Times New Roman" w:cs="Times New Roman"/>
          <w:sz w:val="28"/>
          <w:szCs w:val="28"/>
        </w:rPr>
        <w:t>в</w:t>
      </w:r>
      <w:r w:rsidR="00FA3FA1">
        <w:rPr>
          <w:rFonts w:ascii="Times New Roman" w:hAnsi="Times New Roman" w:cs="Times New Roman"/>
          <w:sz w:val="28"/>
          <w:szCs w:val="28"/>
        </w:rPr>
        <w:t xml:space="preserve"> соответствии со статьями 10 и 17 </w:t>
      </w:r>
      <w:r w:rsidR="00933F20">
        <w:rPr>
          <w:rFonts w:ascii="Times New Roman" w:hAnsi="Times New Roman" w:cs="Times New Roman"/>
          <w:sz w:val="28"/>
          <w:szCs w:val="28"/>
        </w:rPr>
        <w:t>к</w:t>
      </w:r>
      <w:r w:rsidR="00FA3FA1">
        <w:rPr>
          <w:rFonts w:ascii="Times New Roman" w:hAnsi="Times New Roman" w:cs="Times New Roman"/>
          <w:sz w:val="28"/>
          <w:szCs w:val="28"/>
        </w:rPr>
        <w:t xml:space="preserve">онституционного </w:t>
      </w:r>
      <w:r w:rsidR="00933F20">
        <w:rPr>
          <w:rFonts w:ascii="Times New Roman" w:hAnsi="Times New Roman" w:cs="Times New Roman"/>
          <w:sz w:val="28"/>
          <w:szCs w:val="28"/>
        </w:rPr>
        <w:t>З</w:t>
      </w:r>
      <w:r w:rsidR="00FA3FA1">
        <w:rPr>
          <w:rFonts w:ascii="Times New Roman" w:hAnsi="Times New Roman" w:cs="Times New Roman"/>
          <w:sz w:val="28"/>
          <w:szCs w:val="28"/>
        </w:rPr>
        <w:t>акона Кыргызской Республики</w:t>
      </w:r>
      <w:r w:rsidR="006C01CB">
        <w:rPr>
          <w:rFonts w:ascii="Times New Roman" w:hAnsi="Times New Roman" w:cs="Times New Roman"/>
          <w:sz w:val="28"/>
          <w:szCs w:val="28"/>
        </w:rPr>
        <w:t xml:space="preserve"> </w:t>
      </w:r>
      <w:r w:rsidR="00FA3FA1">
        <w:rPr>
          <w:rFonts w:ascii="Times New Roman" w:hAnsi="Times New Roman" w:cs="Times New Roman"/>
          <w:sz w:val="28"/>
          <w:szCs w:val="28"/>
        </w:rPr>
        <w:t xml:space="preserve">«О </w:t>
      </w:r>
      <w:r w:rsidR="0009506C" w:rsidRPr="00FA3FA1">
        <w:rPr>
          <w:rFonts w:ascii="Times New Roman" w:hAnsi="Times New Roman" w:cs="Times New Roman"/>
          <w:sz w:val="28"/>
          <w:szCs w:val="28"/>
        </w:rPr>
        <w:t>Правительств</w:t>
      </w:r>
      <w:r w:rsidR="00DF3D9C">
        <w:rPr>
          <w:rFonts w:ascii="Times New Roman" w:hAnsi="Times New Roman" w:cs="Times New Roman"/>
          <w:sz w:val="28"/>
          <w:szCs w:val="28"/>
        </w:rPr>
        <w:t>е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A3FA1">
        <w:rPr>
          <w:rFonts w:ascii="Times New Roman" w:hAnsi="Times New Roman" w:cs="Times New Roman"/>
          <w:sz w:val="28"/>
          <w:szCs w:val="28"/>
        </w:rPr>
        <w:t>» Правительство</w:t>
      </w:r>
      <w:r w:rsidR="006C01CB">
        <w:rPr>
          <w:rFonts w:ascii="Times New Roman" w:hAnsi="Times New Roman" w:cs="Times New Roman"/>
          <w:sz w:val="28"/>
          <w:szCs w:val="28"/>
        </w:rPr>
        <w:t xml:space="preserve"> </w:t>
      </w:r>
      <w:r w:rsidR="00FA3FA1" w:rsidRPr="00FA3FA1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</w:t>
      </w:r>
      <w:r w:rsidR="00243129">
        <w:rPr>
          <w:rFonts w:ascii="Times New Roman" w:hAnsi="Times New Roman" w:cs="Times New Roman"/>
          <w:sz w:val="28"/>
          <w:szCs w:val="28"/>
        </w:rPr>
        <w:t>:</w:t>
      </w:r>
    </w:p>
    <w:p w:rsidR="00815C01" w:rsidRPr="00815C01" w:rsidRDefault="00815C01" w:rsidP="000F68E0">
      <w:pPr>
        <w:pStyle w:val="af8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654A2" w:rsidRPr="00FA3FA1" w:rsidRDefault="0009506C" w:rsidP="00815C0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A3FA1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8" w:anchor="p1" w:history="1">
        <w:r w:rsidR="00243129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</w:t>
        </w:r>
        <w:r w:rsidRPr="00FA3FA1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еречень</w:t>
        </w:r>
      </w:hyperlink>
      <w:r w:rsidRPr="00FA3FA1">
        <w:rPr>
          <w:rFonts w:ascii="Times New Roman" w:hAnsi="Times New Roman" w:cs="Times New Roman"/>
          <w:sz w:val="28"/>
          <w:szCs w:val="28"/>
        </w:rPr>
        <w:t xml:space="preserve"> служб Гражданской защиты Кыргызской Республики</w:t>
      </w:r>
      <w:r w:rsidR="004A5443">
        <w:rPr>
          <w:rFonts w:ascii="Times New Roman" w:hAnsi="Times New Roman" w:cs="Times New Roman"/>
          <w:sz w:val="28"/>
          <w:szCs w:val="28"/>
        </w:rPr>
        <w:t xml:space="preserve"> </w:t>
      </w:r>
      <w:r w:rsidR="00653BA9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4A5443" w:rsidRPr="00933F20">
        <w:rPr>
          <w:rFonts w:ascii="Times New Roman" w:hAnsi="Times New Roman" w:cs="Times New Roman"/>
          <w:sz w:val="28"/>
          <w:szCs w:val="28"/>
        </w:rPr>
        <w:t>приложени</w:t>
      </w:r>
      <w:r w:rsidR="00653BA9" w:rsidRPr="00933F20">
        <w:rPr>
          <w:rFonts w:ascii="Times New Roman" w:hAnsi="Times New Roman" w:cs="Times New Roman"/>
          <w:sz w:val="28"/>
          <w:szCs w:val="28"/>
        </w:rPr>
        <w:t>ю</w:t>
      </w:r>
      <w:r w:rsidRPr="00FA3FA1">
        <w:rPr>
          <w:rFonts w:ascii="Times New Roman" w:hAnsi="Times New Roman" w:cs="Times New Roman"/>
          <w:sz w:val="28"/>
          <w:szCs w:val="28"/>
        </w:rPr>
        <w:t>.</w:t>
      </w:r>
    </w:p>
    <w:p w:rsidR="005654A2" w:rsidRPr="00FA3FA1" w:rsidRDefault="00933F20" w:rsidP="00815C0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. Признать утратившим силу постановление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О службах Гражданской </w:t>
      </w:r>
      <w:r w:rsidR="00DF3D9C">
        <w:rPr>
          <w:rFonts w:ascii="Times New Roman" w:hAnsi="Times New Roman" w:cs="Times New Roman"/>
          <w:sz w:val="28"/>
          <w:szCs w:val="28"/>
        </w:rPr>
        <w:t>защиты</w:t>
      </w:r>
      <w:r w:rsidR="006C01CB">
        <w:rPr>
          <w:rFonts w:ascii="Times New Roman" w:hAnsi="Times New Roman" w:cs="Times New Roman"/>
          <w:sz w:val="28"/>
          <w:szCs w:val="28"/>
        </w:rPr>
        <w:t xml:space="preserve"> </w:t>
      </w:r>
      <w:r w:rsidR="0050065E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81B7A">
        <w:rPr>
          <w:rFonts w:ascii="Times New Roman" w:hAnsi="Times New Roman" w:cs="Times New Roman"/>
          <w:sz w:val="28"/>
          <w:szCs w:val="28"/>
        </w:rPr>
        <w:t xml:space="preserve"> 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от </w:t>
      </w:r>
      <w:r w:rsidR="00BC607B" w:rsidRPr="00FA3FA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607B" w:rsidRPr="00FA3FA1">
        <w:rPr>
          <w:rFonts w:ascii="Times New Roman" w:hAnsi="Times New Roman" w:cs="Times New Roman"/>
          <w:sz w:val="28"/>
          <w:szCs w:val="28"/>
        </w:rPr>
        <w:t>декабря 201</w:t>
      </w:r>
      <w:r w:rsidR="00975EDC" w:rsidRPr="00FA3FA1">
        <w:rPr>
          <w:rFonts w:ascii="Times New Roman" w:hAnsi="Times New Roman" w:cs="Times New Roman"/>
          <w:sz w:val="28"/>
          <w:szCs w:val="28"/>
        </w:rPr>
        <w:t>0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327</w:t>
      </w:r>
      <w:r w:rsidR="0009506C" w:rsidRPr="00FA3FA1">
        <w:rPr>
          <w:rFonts w:ascii="Times New Roman" w:hAnsi="Times New Roman" w:cs="Times New Roman"/>
          <w:sz w:val="28"/>
          <w:szCs w:val="28"/>
        </w:rPr>
        <w:t>.</w:t>
      </w:r>
    </w:p>
    <w:p w:rsidR="005654A2" w:rsidRPr="00FA3FA1" w:rsidRDefault="00933F20" w:rsidP="00815C0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06C" w:rsidRPr="00FA3FA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235A82"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="0009506C" w:rsidRPr="00FA3FA1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AF7DF3" w:rsidRDefault="0009506C" w:rsidP="00815C0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A3FA1">
        <w:rPr>
          <w:rFonts w:ascii="Times New Roman" w:hAnsi="Times New Roman" w:cs="Times New Roman"/>
          <w:sz w:val="28"/>
          <w:szCs w:val="28"/>
        </w:rPr>
        <w:t> </w:t>
      </w:r>
    </w:p>
    <w:p w:rsidR="00141B03" w:rsidRDefault="00141B03" w:rsidP="00AF7D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43129" w:rsidRDefault="00243129" w:rsidP="00AF7DF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F7DF3" w:rsidRDefault="000F68E0" w:rsidP="000F68E0">
      <w:pPr>
        <w:spacing w:after="0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</w:t>
      </w:r>
      <w:r w:rsidR="003D7D8B">
        <w:rPr>
          <w:rFonts w:ascii="Times New Roman" w:hAnsi="Times New Roman"/>
          <w:b/>
          <w:sz w:val="28"/>
          <w:szCs w:val="28"/>
        </w:rPr>
        <w:t>-</w:t>
      </w:r>
      <w:r w:rsidR="002107FA" w:rsidRPr="002107FA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D35C4F">
        <w:rPr>
          <w:rFonts w:ascii="Times New Roman" w:hAnsi="Times New Roman" w:cs="Times New Roman"/>
          <w:b/>
          <w:sz w:val="28"/>
          <w:szCs w:val="28"/>
        </w:rPr>
        <w:tab/>
      </w:r>
      <w:r w:rsidR="00D35C4F">
        <w:rPr>
          <w:rFonts w:ascii="Times New Roman" w:hAnsi="Times New Roman" w:cs="Times New Roman"/>
          <w:b/>
          <w:sz w:val="28"/>
          <w:szCs w:val="28"/>
        </w:rPr>
        <w:tab/>
      </w:r>
      <w:r w:rsidR="00D35C4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D35C4F">
        <w:rPr>
          <w:rFonts w:ascii="Times New Roman" w:hAnsi="Times New Roman" w:cs="Times New Roman"/>
          <w:b/>
          <w:sz w:val="28"/>
          <w:szCs w:val="28"/>
        </w:rPr>
        <w:tab/>
      </w:r>
      <w:r w:rsidR="00D35C4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</w:t>
      </w:r>
      <w:r w:rsidR="00D35C4F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  <w:r w:rsidR="0009506C" w:rsidRPr="002107FA">
        <w:rPr>
          <w:rFonts w:ascii="Times New Roman" w:hAnsi="Times New Roman" w:cs="Times New Roman"/>
          <w:b/>
          <w:sz w:val="28"/>
          <w:szCs w:val="28"/>
        </w:rPr>
        <w:t> </w:t>
      </w:r>
    </w:p>
    <w:p w:rsidR="00E308B9" w:rsidRDefault="00E308B9" w:rsidP="00AF7DF3">
      <w:pPr>
        <w:rPr>
          <w:rFonts w:ascii="Times New Roman" w:hAnsi="Times New Roman" w:cs="Times New Roman"/>
          <w:szCs w:val="28"/>
        </w:rPr>
      </w:pPr>
    </w:p>
    <w:p w:rsidR="00AF7DF3" w:rsidRPr="00815C01" w:rsidRDefault="00AF7DF3" w:rsidP="00E308B9">
      <w:pPr>
        <w:rPr>
          <w:rFonts w:ascii="Times New Roman" w:hAnsi="Times New Roman" w:cs="Times New Roman"/>
        </w:rPr>
        <w:sectPr w:rsidR="00AF7DF3" w:rsidRPr="00815C01" w:rsidSect="002107FA">
          <w:footerReference w:type="default" r:id="rId9"/>
          <w:pgSz w:w="11906" w:h="16838" w:code="9"/>
          <w:pgMar w:top="1134" w:right="1134" w:bottom="1134" w:left="1701" w:header="709" w:footer="709" w:gutter="0"/>
          <w:cols w:space="708"/>
          <w:docGrid w:linePitch="360"/>
        </w:sectPr>
      </w:pPr>
    </w:p>
    <w:p w:rsidR="009D10D4" w:rsidRPr="009D10D4" w:rsidRDefault="00163033" w:rsidP="009D10D4">
      <w:pPr>
        <w:spacing w:after="0"/>
        <w:ind w:left="11328" w:firstLine="0"/>
        <w:rPr>
          <w:rFonts w:ascii="Times New Roman" w:eastAsia="Times New Roman" w:hAnsi="Times New Roman" w:cs="Times New Roman"/>
          <w:bCs/>
          <w:spacing w:val="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lastRenderedPageBreak/>
        <w:t xml:space="preserve">        </w:t>
      </w:r>
      <w:r w:rsidR="009D10D4" w:rsidRPr="009D10D4">
        <w:rPr>
          <w:rFonts w:ascii="Times New Roman" w:eastAsia="Times New Roman" w:hAnsi="Times New Roman" w:cs="Times New Roman"/>
          <w:bCs/>
          <w:spacing w:val="5"/>
          <w:sz w:val="28"/>
          <w:szCs w:val="28"/>
        </w:rPr>
        <w:t xml:space="preserve">Приложение </w:t>
      </w:r>
    </w:p>
    <w:p w:rsidR="009D10D4" w:rsidRPr="009D10D4" w:rsidRDefault="009D10D4" w:rsidP="009D10D4">
      <w:pPr>
        <w:spacing w:after="0"/>
        <w:ind w:firstLine="0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</w:p>
    <w:p w:rsidR="009D10D4" w:rsidRPr="009D10D4" w:rsidRDefault="009D10D4" w:rsidP="009D10D4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  <w:r w:rsidRPr="009D10D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t>ПЕРЕЧЕНЬ</w:t>
      </w:r>
      <w:r w:rsidRPr="009D10D4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  <w:br/>
        <w:t>служб Гражданской защиты Кыргызской Республики</w:t>
      </w:r>
    </w:p>
    <w:p w:rsidR="009D10D4" w:rsidRPr="009D10D4" w:rsidRDefault="009D10D4" w:rsidP="009D10D4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</w:rPr>
      </w:pPr>
    </w:p>
    <w:tbl>
      <w:tblPr>
        <w:tblW w:w="515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2541"/>
        <w:gridCol w:w="4973"/>
        <w:gridCol w:w="3729"/>
        <w:gridCol w:w="2730"/>
      </w:tblGrid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службы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Назначение службы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База создания службы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Руководство службы</w:t>
            </w:r>
          </w:p>
        </w:tc>
      </w:tr>
      <w:tr w:rsidR="00243129" w:rsidRPr="009D10D4" w:rsidTr="00023E4A">
        <w:trPr>
          <w:trHeight w:val="2586"/>
        </w:trPr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Служба охраны общественного порядка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00048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Охрана общественного порядка, объектов особой важности и категорированных объектов; обеспечение безопасности дорожного движения; учет потерь 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среди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населения в 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ходе проведения мероприятий по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ликвидации последствий чрезвычайных ситуаций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Министерство внутренних дел Кыргызской Республики 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министр,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 службы - заместитель министра </w:t>
            </w:r>
          </w:p>
        </w:tc>
      </w:tr>
      <w:tr w:rsidR="00243129" w:rsidRPr="009D10D4" w:rsidTr="00023E4A">
        <w:trPr>
          <w:trHeight w:val="2271"/>
        </w:trPr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Медицинская служба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Оказание всех видов медицинской помощи пострадавшему населению в районах стихийных бедствий, при крупных производственных авариях и катастрофах, в зонах катастрофического затопления и военных действий с целью быстрейшего восстановления здоровья людей, возвращения их к трудовой деятельности, снижения инвалидности и смертности; руководство по созданию резерва медицинского имущества и медикаментов для формирований и учреждений медицинской службы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Гражданской защиты; проведение санитарно-гигиенических и противоэпидемических мероприятий, направленных на предупреждение возникновения и распространения массовых инфекционных заболеваний; обеспечение санитарного благополучия населения и устранение неблагоприятных санитарных последствий чрезвычайных ситуаций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Министерство здравоохранения Кыргызской Республики 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министр,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 службы - заместитель министра 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Транспортная служба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F01DE5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Рассредоточение и эвакуация населения при авариях, катастрофах и других стихийных бедствиях, а также при ведении военных действий; выполнение перевозок всеми видами транспорта (перевозка формирований Гражданской защиты, обеспечение медицинской эвакуации, подвоз материалов для ликвидации последствий чрезвычайных ситуаций); поддержание в проезжем состоянии, увеличение пропускной способности эвакуационных путей; ремонт и восстановление автомобильных дорог и мостов, используемых для проведения мероприятий Гражданской защиты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Министерство транспорта и дорог Кыргызской Республики 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министр,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 службы - заместитель министра 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защиты растений и водных ресурсов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096E0A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Осуществление руководства разработкой и проведением в республике мероприятий по защите растений, а также растениеводства на объектах сельхозпроизводства в условиях чрезвычайных ситуаций природного и техногенного характера; прогнозирование обстановки при угрозе и возникновении чрезвычайных ситуаций и их влияние на фитосанитарную ситуацию в республике. Организация и контроль проведения мероприятий по </w:t>
            </w: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подаче  воды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потребителям, а также обеспечение безопасности гидротехнических сооружений в условиях чрезвычайных ситуаций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Министерство сельского хозяйства, пищевой промышленности и мелиорации Кыргызской Республики 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министр,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 службы - заместитель министра 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защиты животных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096E0A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беспечение эпизоотического благополучия в животноводстве и  безопасности пищевых продуктов животного происхождения</w:t>
            </w:r>
            <w:r w:rsidR="00096E0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;</w:t>
            </w: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ветеринарно-санитарный надзор на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предприятиях по производству, хранению и реализации мяса, мясных продуктов, молока, молочной продукции и сырья животного происхождения, а также кормов и кормовых добавок, в мирное и военное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время, путем проведения мероприятий по защите сельскохозяйственных животных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осуществление ветеринарной разведки, обработки, лечения пораженных животных, обеззараживание продукции животноводства при чрезвычайных ситуациях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Государственная инспекция по ветеринарной и фитосанитарной безопасности при Правительстве Кыргызской Республики 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директор,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штаба службы - заместитель директора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социальной защиты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096E0A">
            <w:pPr>
              <w:widowControl w:val="0"/>
              <w:tabs>
                <w:tab w:val="left" w:pos="946"/>
              </w:tabs>
              <w:spacing w:after="200" w:line="322" w:lineRule="exact"/>
              <w:ind w:right="20"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Организация и проведение оперативных мероприятий по оказанию социальной помощи населению</w:t>
            </w:r>
            <w:r w:rsidR="00096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Pr="009D1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096E0A" w:rsidRPr="009D1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пострадавшему </w:t>
            </w:r>
            <w:r w:rsidRPr="009D1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в результате чрезвычайных ситуаций. Участие в работе по уточнению списков пострадавших. Выявление и социальное сопровождение пострадавших семей и детей. Предоставление мер государственной социальной помощи и оперативной социальной помощи пострадавшим семьям и детям</w:t>
            </w:r>
            <w:r w:rsidR="00096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,</w:t>
            </w:r>
            <w:r w:rsidRPr="009D10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в соответствии с законодательством Кыргызской Республики. Осуществление координации порядка приема и учета распределения гуманитарной помощи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Министерство труда и социального </w:t>
            </w: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  Кыргызской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</w:t>
            </w:r>
            <w:r w:rsidR="00023E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министр</w:t>
            </w:r>
            <w:r w:rsidR="00023E4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штаба службы - заместитель министра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Служба энергоснабжения и светомаскировки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F01DE5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Энергоснабжение мероприятий Гражданской защиты в ходе проведения аварийно-спасательных и других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неотложных работ; организация и контроль проведения мероприятий по светомаскировке на территории республики в военное время. При проведении мероприятий Гражданской защиты осуществл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>яют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ремонтны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восстановительны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подведомственной территории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Государственный комитет промышленности, энергетики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и недропользования Кыргызской Республики, </w:t>
            </w:r>
          </w:p>
          <w:p w:rsidR="009D10D4" w:rsidRPr="009D10D4" w:rsidRDefault="009D10D4" w:rsidP="00F01DE5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ОАО «Национальная э</w:t>
            </w:r>
            <w:r w:rsidR="00925EE1">
              <w:rPr>
                <w:rFonts w:ascii="Times New Roman" w:eastAsia="Times New Roman" w:hAnsi="Times New Roman" w:cs="Times New Roman"/>
                <w:sz w:val="28"/>
                <w:szCs w:val="28"/>
              </w:rPr>
              <w:t>нергетическая холдинговая компания»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, ОАО «Электрические станции», ОАО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Северэлектро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», ОАО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Востокэлектро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», ОАО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Жалалабадэлектро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», ОАО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Ошэлектро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», ОАО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Чакангэс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Начальник службы - председатель,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начальник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штаба службы </w:t>
            </w:r>
            <w:r w:rsidR="00023E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25E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председатель правления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ОАО «Национальная э</w:t>
            </w:r>
            <w:r w:rsidR="00925EE1">
              <w:rPr>
                <w:rFonts w:ascii="Times New Roman" w:eastAsia="Times New Roman" w:hAnsi="Times New Roman" w:cs="Times New Roman"/>
                <w:sz w:val="28"/>
                <w:szCs w:val="28"/>
              </w:rPr>
              <w:t>нергетическая холдинговая компания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Служба оповещения и связи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всеми видами связи органов управления и сил Гражданской защиты, осуществление технического обеспечения передачи сигналов оповещения и управления, организация эксплуатационно-технического обслуживания систем оповещения и связи, развитие и совершенствование систем связи и оповещения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F01DE5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комитет информационных технологий и связи   Кыргызской Республики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председатель,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231B9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штаба службы - заместитель председателя</w:t>
            </w:r>
          </w:p>
        </w:tc>
      </w:tr>
      <w:tr w:rsidR="00243129" w:rsidRPr="009D10D4" w:rsidTr="00023E4A">
        <w:trPr>
          <w:trHeight w:val="1333"/>
        </w:trPr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Служба радиационно-химической защиты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8337B" w:rsidRPr="009D10D4" w:rsidRDefault="009D10D4" w:rsidP="0018337B">
            <w:pPr>
              <w:shd w:val="clear" w:color="auto" w:fill="FFFFFF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Регулирование в сфере охраны окружающей среды, природопользования и экологической безопасности, в том числе химической, биологической и радиационной безопасности. </w:t>
            </w:r>
            <w:r w:rsidR="00C8689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Организация</w:t>
            </w:r>
            <w:r w:rsidR="0018337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</w:t>
            </w: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предотвращения или ослабления воздействия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население, территорию и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объекты</w:t>
            </w: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заражения радиоактивными и химическими веществами</w:t>
            </w:r>
            <w:r w:rsidR="0018337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и</w:t>
            </w: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ликвидации очагов заражения 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сильнодействующими ядовитыми веществами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директор,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96E0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штаба службы - заместитель директора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Инженерная служба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Инженерная разведка местности и очагов поражения; инженерное оборудование эвакопунктов, пунктов посадки, высадки эвакуированного населения и районов расположения сил Гражданской защиты; инженерное обеспечение действий сил Гражданской </w:t>
            </w:r>
            <w:r w:rsidR="00F01DE5">
              <w:rPr>
                <w:rFonts w:ascii="Times New Roman" w:eastAsia="Times New Roman" w:hAnsi="Times New Roman" w:cs="Times New Roman"/>
                <w:sz w:val="28"/>
                <w:szCs w:val="28"/>
              </w:rPr>
              <w:t>защиты при проведении аварийно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-спасательных и других неотложных работ в очагах поражения, при ликвидации последствий аварий, катастроф и стихийных бедствий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Государственное агентство архитектуры, строительства и жилищно-коммунального хозяйства при Правительстве Кыргызской Республики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- директор,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96E0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штаба службы - заместитель директора. </w:t>
            </w:r>
          </w:p>
        </w:tc>
      </w:tr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Служба накопления, хранения и отпуска материальных ценностей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10D4" w:rsidRPr="00627A77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Обеспечение выполнения заданий, установленных мобилизационными планами, утвержденными Правительством Кыргызской Республики, а также мобилизационных заданий в случаях чрезвычайных ситуаций, введения чрезвычайного и военного положения, мобилизации или в военное время. Организация закладки, накопления, хранения, освежения и выпуска материальных ценностей </w:t>
            </w:r>
            <w:r w:rsidRPr="009D10D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государственного материального резерва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Фонд государстве</w:t>
            </w:r>
            <w:r w:rsidR="00E004F2">
              <w:rPr>
                <w:rFonts w:ascii="Times New Roman" w:eastAsia="Times New Roman" w:hAnsi="Times New Roman" w:cs="Times New Roman"/>
                <w:sz w:val="28"/>
                <w:szCs w:val="28"/>
              </w:rPr>
              <w:t>нных материальных резервов при П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равительстве Кыргызской Республики</w:t>
            </w:r>
          </w:p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96E0A" w:rsidRDefault="00F130B7" w:rsidP="00F130B7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 w:rsidR="009D10D4"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службы </w:t>
            </w:r>
            <w:r w:rsidR="00023E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D10D4"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председатель, </w:t>
            </w:r>
          </w:p>
          <w:p w:rsidR="00096E0A" w:rsidRDefault="00096E0A" w:rsidP="00F130B7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023E4A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штаба службы </w:t>
            </w:r>
            <w:r w:rsidR="00023E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председателя</w:t>
            </w:r>
          </w:p>
        </w:tc>
      </w:tr>
      <w:bookmarkEnd w:id="0"/>
      <w:tr w:rsidR="00243129" w:rsidRPr="009D10D4" w:rsidTr="00023E4A">
        <w:tc>
          <w:tcPr>
            <w:tcW w:w="21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87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6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Коммунально- техническая служба </w:t>
            </w:r>
          </w:p>
        </w:tc>
        <w:tc>
          <w:tcPr>
            <w:tcW w:w="1703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023E4A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Планирование и выполнение организационно-технических мероприятий по устойчивости коммунально-технических сетей, подготовка гражданских организаций Гражданской защиты и проведение неотложных аварийно-восстановительных работ на коммунальных сетях</w:t>
            </w:r>
          </w:p>
        </w:tc>
        <w:tc>
          <w:tcPr>
            <w:tcW w:w="1277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Государственный комитет промышленности, энергетики и недропользования Кыргызской Республики.</w:t>
            </w:r>
          </w:p>
          <w:p w:rsidR="009D10D4" w:rsidRPr="009D10D4" w:rsidRDefault="009D10D4" w:rsidP="009D10D4">
            <w:pPr>
              <w:spacing w:after="0"/>
              <w:ind w:firstLine="2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ГП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Кыргызтеплоэнерго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35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службы </w:t>
            </w:r>
            <w:r w:rsidR="00023E4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председатель, </w:t>
            </w:r>
          </w:p>
          <w:p w:rsidR="009D10D4" w:rsidRPr="009D10D4" w:rsidRDefault="009D10D4" w:rsidP="009D10D4">
            <w:pPr>
              <w:spacing w:after="0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D10D4" w:rsidRPr="009D10D4" w:rsidRDefault="009D10D4" w:rsidP="00F01DE5">
            <w:pPr>
              <w:spacing w:after="0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proofErr w:type="gram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штаба службы - генеральный директор ГП «</w:t>
            </w:r>
            <w:proofErr w:type="spellStart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Кыргызтеплоэнер</w:t>
            </w:r>
            <w:r w:rsidR="00231B94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9D10D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9D10D4" w:rsidRPr="009D10D4" w:rsidRDefault="009D10D4" w:rsidP="009D10D4">
      <w:pPr>
        <w:ind w:left="397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09506C" w:rsidRPr="00FA3FA1" w:rsidRDefault="0009506C" w:rsidP="009D10D4">
      <w:pPr>
        <w:pStyle w:val="a9"/>
        <w:spacing w:after="0"/>
        <w:ind w:left="11328"/>
        <w:jc w:val="both"/>
        <w:rPr>
          <w:rFonts w:ascii="Times New Roman" w:hAnsi="Times New Roman" w:cs="Times New Roman"/>
        </w:rPr>
      </w:pPr>
    </w:p>
    <w:sectPr w:rsidR="0009506C" w:rsidRPr="00FA3FA1" w:rsidSect="00F130B7">
      <w:footerReference w:type="default" r:id="rId10"/>
      <w:footerReference w:type="first" r:id="rId11"/>
      <w:pgSz w:w="16838" w:h="11906" w:orient="landscape" w:code="9"/>
      <w:pgMar w:top="1134" w:right="962" w:bottom="1134" w:left="1701" w:header="709" w:footer="5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CDB" w:rsidRDefault="00846CDB" w:rsidP="002A4035">
      <w:pPr>
        <w:spacing w:after="0"/>
      </w:pPr>
      <w:r>
        <w:separator/>
      </w:r>
    </w:p>
  </w:endnote>
  <w:endnote w:type="continuationSeparator" w:id="0">
    <w:p w:rsidR="00846CDB" w:rsidRDefault="00846CDB" w:rsidP="002A4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4EC" w:rsidRDefault="00BD64EC" w:rsidP="002A4035">
    <w:pPr>
      <w:pStyle w:val="aff3"/>
      <w:jc w:val="center"/>
      <w:rPr>
        <w:rFonts w:ascii="Times New Roman" w:hAnsi="Times New Roman" w:cs="Times New Roman"/>
        <w:szCs w:val="28"/>
      </w:rPr>
    </w:pPr>
  </w:p>
  <w:p w:rsidR="002A4035" w:rsidRDefault="002A4035" w:rsidP="00F60A0D">
    <w:pPr>
      <w:pStyle w:val="aff3"/>
      <w:ind w:left="4956" w:firstLine="0"/>
    </w:pPr>
    <w:r>
      <w:rPr>
        <w:rFonts w:ascii="Times New Roman" w:hAnsi="Times New Roman" w:cs="Times New Roman"/>
        <w:szCs w:val="28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4EC" w:rsidRDefault="00BD64EC" w:rsidP="002A4035">
    <w:pPr>
      <w:pStyle w:val="aff3"/>
      <w:jc w:val="center"/>
      <w:rPr>
        <w:rFonts w:ascii="Times New Roman" w:hAnsi="Times New Roman" w:cs="Times New Roman"/>
        <w:szCs w:val="28"/>
      </w:rPr>
    </w:pPr>
  </w:p>
  <w:p w:rsidR="002A4035" w:rsidRDefault="002A4035" w:rsidP="00F60A0D">
    <w:pPr>
      <w:pStyle w:val="aff3"/>
      <w:ind w:left="4956" w:firstLine="0"/>
    </w:pPr>
    <w:r w:rsidRPr="00AF7DF3">
      <w:rPr>
        <w:rFonts w:ascii="Times New Roman" w:hAnsi="Times New Roman" w:cs="Times New Roman"/>
        <w:szCs w:val="28"/>
      </w:rPr>
      <w:tab/>
    </w:r>
    <w:r>
      <w:rPr>
        <w:rFonts w:ascii="Times New Roman" w:hAnsi="Times New Roman" w:cs="Times New Roman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55B" w:rsidRPr="00F53F70" w:rsidRDefault="008F61F8" w:rsidP="00D6255B">
    <w:pPr>
      <w:pStyle w:val="af3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 xml:space="preserve">Министр </w:t>
    </w:r>
    <w:r w:rsidRPr="00F53F70">
      <w:rPr>
        <w:rFonts w:ascii="Times New Roman" w:hAnsi="Times New Roman"/>
        <w:sz w:val="20"/>
        <w:szCs w:val="20"/>
        <w:lang w:val="ky-KG"/>
      </w:rPr>
      <w:t xml:space="preserve">__________________ </w:t>
    </w:r>
    <w:r>
      <w:rPr>
        <w:rFonts w:ascii="Times New Roman" w:hAnsi="Times New Roman"/>
        <w:sz w:val="20"/>
        <w:szCs w:val="20"/>
        <w:lang w:val="ky-KG"/>
      </w:rPr>
      <w:t>Н.С.Мирзахмедов</w:t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 w:rsidRPr="00F53F70">
      <w:rPr>
        <w:rFonts w:ascii="Times New Roman" w:hAnsi="Times New Roman"/>
        <w:sz w:val="20"/>
        <w:szCs w:val="20"/>
        <w:lang w:val="ky-KG"/>
      </w:rPr>
      <w:t>«____» ____________201</w:t>
    </w:r>
    <w:r>
      <w:rPr>
        <w:rFonts w:ascii="Times New Roman" w:hAnsi="Times New Roman"/>
        <w:sz w:val="20"/>
        <w:szCs w:val="20"/>
        <w:lang w:val="ky-KG"/>
      </w:rPr>
      <w:t>8г.</w:t>
    </w:r>
  </w:p>
  <w:p w:rsidR="00D6255B" w:rsidRDefault="00846CDB" w:rsidP="00D6255B">
    <w:pPr>
      <w:rPr>
        <w:rFonts w:ascii="Times New Roman" w:hAnsi="Times New Roman"/>
        <w:sz w:val="20"/>
        <w:szCs w:val="20"/>
        <w:lang w:val="ky-KG"/>
      </w:rPr>
    </w:pPr>
  </w:p>
  <w:p w:rsidR="00D6255B" w:rsidRPr="00032498" w:rsidRDefault="008F61F8" w:rsidP="00D6255B">
    <w:pPr>
      <w:ind w:firstLine="0"/>
      <w:rPr>
        <w:lang w:val="ky-KG"/>
      </w:rPr>
    </w:pPr>
    <w:r>
      <w:rPr>
        <w:rFonts w:ascii="Times New Roman" w:hAnsi="Times New Roman"/>
        <w:sz w:val="20"/>
        <w:szCs w:val="20"/>
        <w:lang w:val="ky-KG"/>
      </w:rPr>
      <w:t>Вр.и.о. начальника ОПО  _________________ Т.Акматов</w:t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>
      <w:rPr>
        <w:rFonts w:ascii="Times New Roman" w:hAnsi="Times New Roman"/>
        <w:sz w:val="20"/>
        <w:szCs w:val="20"/>
        <w:lang w:val="ky-KG"/>
      </w:rPr>
      <w:tab/>
    </w:r>
    <w:r w:rsidRPr="00F53F70">
      <w:rPr>
        <w:rFonts w:ascii="Times New Roman" w:hAnsi="Times New Roman"/>
        <w:sz w:val="20"/>
        <w:szCs w:val="20"/>
        <w:lang w:val="ky-KG"/>
      </w:rPr>
      <w:t>«____» ____________201</w:t>
    </w:r>
    <w:r>
      <w:rPr>
        <w:rFonts w:ascii="Times New Roman" w:hAnsi="Times New Roman"/>
        <w:sz w:val="20"/>
        <w:szCs w:val="20"/>
        <w:lang w:val="ky-KG"/>
      </w:rPr>
      <w:t>8г.</w:t>
    </w:r>
  </w:p>
  <w:p w:rsidR="00D6255B" w:rsidRPr="00D6255B" w:rsidRDefault="00846CDB">
    <w:pPr>
      <w:pStyle w:val="aff3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CDB" w:rsidRDefault="00846CDB" w:rsidP="002A4035">
      <w:pPr>
        <w:spacing w:after="0"/>
      </w:pPr>
      <w:r>
        <w:separator/>
      </w:r>
    </w:p>
  </w:footnote>
  <w:footnote w:type="continuationSeparator" w:id="0">
    <w:p w:rsidR="00846CDB" w:rsidRDefault="00846CDB" w:rsidP="002A403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8F3"/>
    <w:rsid w:val="00000484"/>
    <w:rsid w:val="000115FA"/>
    <w:rsid w:val="00021F11"/>
    <w:rsid w:val="00023E4A"/>
    <w:rsid w:val="00056D1E"/>
    <w:rsid w:val="0009506C"/>
    <w:rsid w:val="00096E0A"/>
    <w:rsid w:val="000A38F3"/>
    <w:rsid w:val="000A4A85"/>
    <w:rsid w:val="000D76E1"/>
    <w:rsid w:val="000E7D95"/>
    <w:rsid w:val="000F68E0"/>
    <w:rsid w:val="00126BE9"/>
    <w:rsid w:val="00130CEA"/>
    <w:rsid w:val="00141B03"/>
    <w:rsid w:val="00163033"/>
    <w:rsid w:val="00181B7A"/>
    <w:rsid w:val="0018337B"/>
    <w:rsid w:val="00190062"/>
    <w:rsid w:val="001B33A2"/>
    <w:rsid w:val="001B663C"/>
    <w:rsid w:val="001D1CE8"/>
    <w:rsid w:val="001E10BF"/>
    <w:rsid w:val="001E28EA"/>
    <w:rsid w:val="001E6FC1"/>
    <w:rsid w:val="002107FA"/>
    <w:rsid w:val="00231B94"/>
    <w:rsid w:val="00235A82"/>
    <w:rsid w:val="00243129"/>
    <w:rsid w:val="002643BB"/>
    <w:rsid w:val="002659FA"/>
    <w:rsid w:val="002814DE"/>
    <w:rsid w:val="002869FB"/>
    <w:rsid w:val="002A4035"/>
    <w:rsid w:val="0033261F"/>
    <w:rsid w:val="00374C76"/>
    <w:rsid w:val="00395F40"/>
    <w:rsid w:val="003D5EE5"/>
    <w:rsid w:val="003D7D8B"/>
    <w:rsid w:val="003E26A7"/>
    <w:rsid w:val="00461344"/>
    <w:rsid w:val="00472E3F"/>
    <w:rsid w:val="00482778"/>
    <w:rsid w:val="004A5443"/>
    <w:rsid w:val="0050065E"/>
    <w:rsid w:val="005654A2"/>
    <w:rsid w:val="005734C9"/>
    <w:rsid w:val="005862AE"/>
    <w:rsid w:val="005E5C4E"/>
    <w:rsid w:val="00600ED0"/>
    <w:rsid w:val="00615C04"/>
    <w:rsid w:val="00627A77"/>
    <w:rsid w:val="00633BB6"/>
    <w:rsid w:val="006375D3"/>
    <w:rsid w:val="00653BA9"/>
    <w:rsid w:val="006559D2"/>
    <w:rsid w:val="006A0631"/>
    <w:rsid w:val="006C01CB"/>
    <w:rsid w:val="00700649"/>
    <w:rsid w:val="00706766"/>
    <w:rsid w:val="00731B94"/>
    <w:rsid w:val="00745B58"/>
    <w:rsid w:val="00756471"/>
    <w:rsid w:val="007731C7"/>
    <w:rsid w:val="00785947"/>
    <w:rsid w:val="00790375"/>
    <w:rsid w:val="00796993"/>
    <w:rsid w:val="007B7DF4"/>
    <w:rsid w:val="00805497"/>
    <w:rsid w:val="00815C01"/>
    <w:rsid w:val="008249D7"/>
    <w:rsid w:val="00843EA9"/>
    <w:rsid w:val="00846CDB"/>
    <w:rsid w:val="00847FC8"/>
    <w:rsid w:val="0086217F"/>
    <w:rsid w:val="00891588"/>
    <w:rsid w:val="008F12F8"/>
    <w:rsid w:val="008F61F8"/>
    <w:rsid w:val="009232F7"/>
    <w:rsid w:val="00925EE1"/>
    <w:rsid w:val="00933F20"/>
    <w:rsid w:val="009351F6"/>
    <w:rsid w:val="00935C7D"/>
    <w:rsid w:val="00950518"/>
    <w:rsid w:val="00975EDC"/>
    <w:rsid w:val="00984D7F"/>
    <w:rsid w:val="009B4B0D"/>
    <w:rsid w:val="009D10D4"/>
    <w:rsid w:val="009E4BB2"/>
    <w:rsid w:val="009F73E7"/>
    <w:rsid w:val="009F75F8"/>
    <w:rsid w:val="00AF7DF3"/>
    <w:rsid w:val="00B74198"/>
    <w:rsid w:val="00BA16E9"/>
    <w:rsid w:val="00BA6B1F"/>
    <w:rsid w:val="00BA748B"/>
    <w:rsid w:val="00BC607B"/>
    <w:rsid w:val="00BC7897"/>
    <w:rsid w:val="00BD0078"/>
    <w:rsid w:val="00BD64EC"/>
    <w:rsid w:val="00BE11B4"/>
    <w:rsid w:val="00BF7819"/>
    <w:rsid w:val="00C143BE"/>
    <w:rsid w:val="00C57F52"/>
    <w:rsid w:val="00C61724"/>
    <w:rsid w:val="00C63140"/>
    <w:rsid w:val="00C8655D"/>
    <w:rsid w:val="00C86899"/>
    <w:rsid w:val="00CE3A49"/>
    <w:rsid w:val="00CF6253"/>
    <w:rsid w:val="00D122A4"/>
    <w:rsid w:val="00D35C4F"/>
    <w:rsid w:val="00D37218"/>
    <w:rsid w:val="00D62A13"/>
    <w:rsid w:val="00D750A3"/>
    <w:rsid w:val="00D85DFA"/>
    <w:rsid w:val="00DA28AE"/>
    <w:rsid w:val="00DB56CC"/>
    <w:rsid w:val="00DC0699"/>
    <w:rsid w:val="00DD0460"/>
    <w:rsid w:val="00DE286A"/>
    <w:rsid w:val="00DF3D9C"/>
    <w:rsid w:val="00DF752B"/>
    <w:rsid w:val="00E004F2"/>
    <w:rsid w:val="00E16FEA"/>
    <w:rsid w:val="00E308B9"/>
    <w:rsid w:val="00E43EFA"/>
    <w:rsid w:val="00E46E3A"/>
    <w:rsid w:val="00EA77A4"/>
    <w:rsid w:val="00EB7F39"/>
    <w:rsid w:val="00EC054E"/>
    <w:rsid w:val="00EC1080"/>
    <w:rsid w:val="00EC3FBA"/>
    <w:rsid w:val="00F01DE5"/>
    <w:rsid w:val="00F130B7"/>
    <w:rsid w:val="00F302E9"/>
    <w:rsid w:val="00F54929"/>
    <w:rsid w:val="00F60A0D"/>
    <w:rsid w:val="00F67715"/>
    <w:rsid w:val="00FA3FA1"/>
    <w:rsid w:val="00FB7B49"/>
    <w:rsid w:val="00FC4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77C40B-089A-427B-B0E6-0B3F4343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 w:line="240" w:lineRule="auto"/>
      <w:ind w:firstLine="397"/>
      <w:jc w:val="both"/>
    </w:pPr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 w:after="0"/>
      <w:ind w:firstLine="0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/>
      <w:jc w:val="left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 w:after="0"/>
      <w:jc w:val="left"/>
      <w:outlineLvl w:val="3"/>
    </w:pPr>
    <w:rPr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 w:after="0"/>
      <w:outlineLvl w:val="4"/>
    </w:pPr>
    <w:rPr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 w:after="0"/>
      <w:outlineLvl w:val="7"/>
    </w:pPr>
    <w:rPr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 w:after="0"/>
      <w:outlineLvl w:val="8"/>
    </w:pPr>
    <w:rPr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Arial" w:hAnsi="Arial" w:cs="Arial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Arial" w:hAnsi="Arial" w:cs="Arial" w:hint="default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Arial" w:hAnsi="Arial" w:cs="Arial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Arial" w:hAnsi="Arial" w:cs="Arial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Arial" w:hAnsi="Arial" w:cs="Arial" w:hint="default"/>
      <w:i/>
      <w:iCs/>
      <w:color w:val="404040"/>
    </w:rPr>
  </w:style>
  <w:style w:type="paragraph" w:styleId="a5">
    <w:name w:val="Normal Indent"/>
    <w:basedOn w:val="a"/>
    <w:uiPriority w:val="99"/>
    <w:semiHidden/>
    <w:unhideWhenUsed/>
    <w:pPr>
      <w:ind w:left="708"/>
    </w:pPr>
  </w:style>
  <w:style w:type="paragraph" w:styleId="a6">
    <w:name w:val="annotation text"/>
    <w:basedOn w:val="a"/>
    <w:link w:val="a7"/>
    <w:uiPriority w:val="99"/>
    <w:semiHidden/>
    <w:unhideWhenUsed/>
    <w:pPr>
      <w:spacing w:before="120" w:after="240"/>
      <w:ind w:firstLine="0"/>
      <w:jc w:val="left"/>
    </w:pPr>
    <w:rPr>
      <w:i/>
      <w:iCs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rFonts w:ascii="Arial" w:hAnsi="Arial" w:cs="Arial" w:hint="default"/>
      <w:i/>
      <w:iCs/>
    </w:rPr>
  </w:style>
  <w:style w:type="paragraph" w:styleId="a8">
    <w:name w:val="caption"/>
    <w:basedOn w:val="a"/>
    <w:uiPriority w:val="35"/>
    <w:qFormat/>
    <w:rPr>
      <w:b/>
      <w:bCs/>
      <w:color w:val="4F81BD"/>
      <w:sz w:val="18"/>
      <w:szCs w:val="18"/>
    </w:rPr>
  </w:style>
  <w:style w:type="paragraph" w:styleId="a9">
    <w:name w:val="Title"/>
    <w:basedOn w:val="a"/>
    <w:link w:val="aa"/>
    <w:uiPriority w:val="10"/>
    <w:qFormat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a">
    <w:name w:val="Название Знак"/>
    <w:basedOn w:val="a0"/>
    <w:link w:val="a9"/>
    <w:uiPriority w:val="10"/>
    <w:rPr>
      <w:rFonts w:ascii="Arial" w:hAnsi="Arial" w:cs="Arial" w:hint="default"/>
      <w:b/>
      <w:bCs/>
      <w:spacing w:val="5"/>
    </w:rPr>
  </w:style>
  <w:style w:type="paragraph" w:styleId="ab">
    <w:name w:val="Signature"/>
    <w:basedOn w:val="a"/>
    <w:link w:val="ac"/>
    <w:uiPriority w:val="99"/>
    <w:unhideWhenUsed/>
    <w:pPr>
      <w:spacing w:after="0"/>
      <w:ind w:firstLine="0"/>
      <w:jc w:val="left"/>
    </w:pPr>
    <w:rPr>
      <w:b/>
      <w:bCs/>
    </w:rPr>
  </w:style>
  <w:style w:type="character" w:customStyle="1" w:styleId="ac">
    <w:name w:val="Подпись Знак"/>
    <w:basedOn w:val="a0"/>
    <w:link w:val="ab"/>
    <w:uiPriority w:val="99"/>
    <w:rPr>
      <w:rFonts w:ascii="Arial" w:hAnsi="Arial" w:cs="Arial" w:hint="default"/>
      <w:b/>
      <w:bCs/>
    </w:rPr>
  </w:style>
  <w:style w:type="paragraph" w:styleId="ad">
    <w:name w:val="Message Header"/>
    <w:basedOn w:val="a"/>
    <w:link w:val="ae"/>
    <w:uiPriority w:val="99"/>
    <w:semiHidden/>
    <w:unhideWhenUsed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Pr>
      <w:rFonts w:ascii="Arial" w:hAnsi="Arial" w:cs="Arial" w:hint="default"/>
      <w:b/>
      <w:bCs/>
    </w:rPr>
  </w:style>
  <w:style w:type="paragraph" w:styleId="af">
    <w:name w:val="Subtitle"/>
    <w:basedOn w:val="a"/>
    <w:link w:val="af0"/>
    <w:uiPriority w:val="11"/>
    <w:qFormat/>
    <w:pPr>
      <w:ind w:firstLine="454"/>
    </w:pPr>
    <w:rPr>
      <w:i/>
      <w:iCs/>
      <w:color w:val="4F81BD"/>
      <w:spacing w:val="15"/>
    </w:rPr>
  </w:style>
  <w:style w:type="character" w:customStyle="1" w:styleId="af0">
    <w:name w:val="Подзаголовок Знак"/>
    <w:basedOn w:val="a0"/>
    <w:link w:val="af"/>
    <w:uiPriority w:val="11"/>
    <w:rPr>
      <w:rFonts w:ascii="Arial" w:hAnsi="Arial" w:cs="Arial" w:hint="default"/>
      <w:i/>
      <w:iCs/>
      <w:color w:val="4F81BD"/>
      <w:spacing w:val="15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Tahoma" w:hAnsi="Tahoma" w:cs="Tahoma" w:hint="default"/>
    </w:rPr>
  </w:style>
  <w:style w:type="paragraph" w:styleId="af3">
    <w:name w:val="No Spacing"/>
    <w:basedOn w:val="a"/>
    <w:uiPriority w:val="1"/>
    <w:qFormat/>
    <w:pPr>
      <w:spacing w:after="0"/>
      <w:ind w:firstLine="0"/>
      <w:jc w:val="left"/>
    </w:pPr>
    <w:rPr>
      <w:sz w:val="22"/>
      <w:szCs w:val="22"/>
    </w:rPr>
  </w:style>
  <w:style w:type="paragraph" w:styleId="af4">
    <w:name w:val="List Paragraph"/>
    <w:basedOn w:val="a"/>
    <w:uiPriority w:val="34"/>
    <w:qFormat/>
    <w:pPr>
      <w:ind w:left="720"/>
    </w:pPr>
  </w:style>
  <w:style w:type="paragraph" w:customStyle="1" w:styleId="msolistparagraphcxspfirst">
    <w:name w:val="msolistparagraphcxspfirst"/>
    <w:basedOn w:val="a"/>
    <w:pPr>
      <w:spacing w:after="0"/>
      <w:ind w:left="720"/>
    </w:pPr>
  </w:style>
  <w:style w:type="paragraph" w:customStyle="1" w:styleId="msolistparagraphcxspmiddle">
    <w:name w:val="msolistparagraphcxspmiddle"/>
    <w:basedOn w:val="a"/>
    <w:pPr>
      <w:spacing w:after="0"/>
      <w:ind w:left="720"/>
    </w:pPr>
  </w:style>
  <w:style w:type="paragraph" w:customStyle="1" w:styleId="msolistparagraphcxsplast">
    <w:name w:val="msolistparagraphcxsplast"/>
    <w:basedOn w:val="a"/>
    <w:pPr>
      <w:ind w:left="720"/>
    </w:pPr>
  </w:style>
  <w:style w:type="paragraph" w:styleId="21">
    <w:name w:val="Quote"/>
    <w:basedOn w:val="a"/>
    <w:link w:val="22"/>
    <w:uiPriority w:val="29"/>
    <w:qFormat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5">
    <w:name w:val="Intense Quote"/>
    <w:basedOn w:val="a"/>
    <w:link w:val="af6"/>
    <w:uiPriority w:val="30"/>
    <w:qFormat/>
    <w:pP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7">
    <w:name w:val="TOC Heading"/>
    <w:basedOn w:val="a"/>
    <w:uiPriority w:val="39"/>
    <w:qFormat/>
    <w:pPr>
      <w:keepNext/>
      <w:spacing w:before="480" w:after="0"/>
      <w:ind w:firstLine="0"/>
      <w:jc w:val="center"/>
    </w:pPr>
    <w:rPr>
      <w:b/>
      <w:bCs/>
      <w:sz w:val="28"/>
      <w:szCs w:val="28"/>
    </w:rPr>
  </w:style>
  <w:style w:type="paragraph" w:customStyle="1" w:styleId="af8">
    <w:name w:val="Реквизит"/>
    <w:basedOn w:val="a"/>
    <w:pPr>
      <w:spacing w:after="240"/>
      <w:ind w:firstLine="0"/>
      <w:jc w:val="left"/>
    </w:pPr>
  </w:style>
  <w:style w:type="paragraph" w:customStyle="1" w:styleId="af9">
    <w:name w:val="Редакции"/>
    <w:basedOn w:val="a"/>
    <w:pPr>
      <w:spacing w:after="240"/>
      <w:ind w:firstLine="0"/>
      <w:jc w:val="center"/>
    </w:pPr>
    <w:rPr>
      <w:i/>
      <w:iCs/>
    </w:rPr>
  </w:style>
  <w:style w:type="paragraph" w:customStyle="1" w:styleId="afa">
    <w:name w:val="Таблица"/>
    <w:basedOn w:val="a"/>
    <w:pPr>
      <w:ind w:firstLine="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  <w:ind w:firstLine="0"/>
      <w:jc w:val="left"/>
    </w:pPr>
  </w:style>
  <w:style w:type="paragraph" w:customStyle="1" w:styleId="msopapdefault">
    <w:name w:val="msopapdefault"/>
    <w:basedOn w:val="a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character" w:styleId="afb">
    <w:name w:val="Subtle Emphasis"/>
    <w:basedOn w:val="a0"/>
    <w:uiPriority w:val="19"/>
    <w:qFormat/>
    <w:rPr>
      <w:i/>
      <w:iCs/>
      <w:color w:val="808080"/>
    </w:rPr>
  </w:style>
  <w:style w:type="character" w:styleId="afc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Pr>
      <w:b/>
      <w:bCs/>
      <w:smallCaps/>
      <w:spacing w:val="5"/>
    </w:rPr>
  </w:style>
  <w:style w:type="character" w:styleId="aff0">
    <w:name w:val="line number"/>
    <w:basedOn w:val="a0"/>
    <w:uiPriority w:val="99"/>
    <w:semiHidden/>
    <w:unhideWhenUsed/>
    <w:rsid w:val="00E308B9"/>
  </w:style>
  <w:style w:type="paragraph" w:styleId="aff1">
    <w:name w:val="header"/>
    <w:basedOn w:val="a"/>
    <w:link w:val="aff2"/>
    <w:uiPriority w:val="99"/>
    <w:unhideWhenUsed/>
    <w:rsid w:val="002A4035"/>
    <w:pPr>
      <w:tabs>
        <w:tab w:val="center" w:pos="4677"/>
        <w:tab w:val="right" w:pos="9355"/>
      </w:tabs>
      <w:spacing w:after="0"/>
    </w:pPr>
  </w:style>
  <w:style w:type="character" w:customStyle="1" w:styleId="aff2">
    <w:name w:val="Верхний колонтитул Знак"/>
    <w:basedOn w:val="a0"/>
    <w:link w:val="aff1"/>
    <w:uiPriority w:val="99"/>
    <w:rsid w:val="002A4035"/>
    <w:rPr>
      <w:rFonts w:eastAsiaTheme="minorEastAsia"/>
      <w:sz w:val="24"/>
      <w:szCs w:val="24"/>
    </w:rPr>
  </w:style>
  <w:style w:type="paragraph" w:styleId="aff3">
    <w:name w:val="footer"/>
    <w:basedOn w:val="a"/>
    <w:link w:val="aff4"/>
    <w:uiPriority w:val="99"/>
    <w:unhideWhenUsed/>
    <w:rsid w:val="002A4035"/>
    <w:pPr>
      <w:tabs>
        <w:tab w:val="center" w:pos="4677"/>
        <w:tab w:val="right" w:pos="9355"/>
      </w:tabs>
      <w:spacing w:after="0"/>
    </w:pPr>
  </w:style>
  <w:style w:type="character" w:customStyle="1" w:styleId="aff4">
    <w:name w:val="Нижний колонтитул Знак"/>
    <w:basedOn w:val="a0"/>
    <w:link w:val="aff3"/>
    <w:uiPriority w:val="99"/>
    <w:rsid w:val="002A4035"/>
    <w:rPr>
      <w:rFonts w:eastAsiaTheme="minorEastAsia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33261F"/>
    <w:pPr>
      <w:spacing w:after="0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3261F"/>
    <w:rPr>
      <w:rFonts w:ascii="Consolas" w:eastAsiaTheme="minorEastAsia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923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db:20268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FDFBC-8B55-49BA-B7E1-BA6E4A48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1326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Прикоман-й сотрудник ОБОРОНА2</cp:lastModifiedBy>
  <cp:revision>11</cp:revision>
  <cp:lastPrinted>2019-01-10T09:45:00Z</cp:lastPrinted>
  <dcterms:created xsi:type="dcterms:W3CDTF">2018-12-20T11:40:00Z</dcterms:created>
  <dcterms:modified xsi:type="dcterms:W3CDTF">2019-01-10T09:48:00Z</dcterms:modified>
</cp:coreProperties>
</file>